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B35B" w14:textId="55976544" w:rsidR="001F7005" w:rsidRDefault="000D4EE5" w:rsidP="000D4EE5">
      <w:pPr>
        <w:pStyle w:val="Title"/>
        <w:rPr>
          <w:lang w:val="en-US"/>
        </w:rPr>
      </w:pPr>
      <w:r>
        <w:rPr>
          <w:lang w:val="en-US"/>
        </w:rPr>
        <w:t>Software installation requirements</w:t>
      </w:r>
    </w:p>
    <w:p w14:paraId="59E828A1" w14:textId="763D002E" w:rsidR="00363B6B" w:rsidRDefault="00363B6B" w:rsidP="00363B6B">
      <w:pPr>
        <w:rPr>
          <w:lang w:val="en-US"/>
        </w:rPr>
      </w:pPr>
      <w:r>
        <w:rPr>
          <w:lang w:val="en-US"/>
        </w:rPr>
        <w:t xml:space="preserve">Please attempt installing the software at least 14 days prior to the start of the </w:t>
      </w:r>
      <w:proofErr w:type="spellStart"/>
      <w:r>
        <w:rPr>
          <w:lang w:val="en-US"/>
        </w:rPr>
        <w:t>winterschool</w:t>
      </w:r>
      <w:proofErr w:type="spellEnd"/>
      <w:r>
        <w:rPr>
          <w:lang w:val="en-US"/>
        </w:rPr>
        <w:t>.</w:t>
      </w:r>
    </w:p>
    <w:p w14:paraId="4817D354" w14:textId="5FABB914" w:rsidR="000D4EE5" w:rsidRDefault="000D4EE5" w:rsidP="00363B6B">
      <w:pPr>
        <w:rPr>
          <w:lang w:val="en-US"/>
        </w:rPr>
      </w:pPr>
      <w:r>
        <w:rPr>
          <w:lang w:val="en-US"/>
        </w:rPr>
        <w:t xml:space="preserve">If you encounter problems installing one or the other software, please continue with the instructions for the next program. If you did not succeed in </w:t>
      </w:r>
      <w:proofErr w:type="spellStart"/>
      <w:r>
        <w:rPr>
          <w:lang w:val="en-US"/>
        </w:rPr>
        <w:t>intalling</w:t>
      </w:r>
      <w:proofErr w:type="spellEnd"/>
      <w:r>
        <w:rPr>
          <w:lang w:val="en-US"/>
        </w:rPr>
        <w:t xml:space="preserve"> one or more of the programs, please send an email to </w:t>
      </w:r>
      <w:hyperlink r:id="rId5" w:history="1">
        <w:r w:rsidR="00363B6B" w:rsidRPr="00196D32">
          <w:rPr>
            <w:rStyle w:val="Hyperlink"/>
            <w:lang w:val="en-US"/>
          </w:rPr>
          <w:t>k.doblhoff-dier@lic.leidenuniv.nl</w:t>
        </w:r>
      </w:hyperlink>
      <w:r w:rsidR="00363B6B">
        <w:rPr>
          <w:lang w:val="en-US"/>
        </w:rPr>
        <w:t xml:space="preserve"> with the topic “Han-sur-Lesse: software installation” describing your problems.</w:t>
      </w:r>
    </w:p>
    <w:p w14:paraId="293C199F" w14:textId="74D26FCC" w:rsidR="000D4EE5" w:rsidRDefault="000D4EE5" w:rsidP="000D4EE5">
      <w:pPr>
        <w:pStyle w:val="Heading1"/>
        <w:rPr>
          <w:lang w:val="en-US"/>
        </w:rPr>
      </w:pPr>
      <w:proofErr w:type="spellStart"/>
      <w:r>
        <w:rPr>
          <w:lang w:val="en-US"/>
        </w:rPr>
        <w:t>IQmol</w:t>
      </w:r>
      <w:proofErr w:type="spellEnd"/>
    </w:p>
    <w:p w14:paraId="6DBE08AB" w14:textId="0C623CA2" w:rsidR="000D4EE5" w:rsidRDefault="000D4EE5" w:rsidP="000D4EE5">
      <w:pPr>
        <w:rPr>
          <w:lang w:val="en-US"/>
        </w:rPr>
      </w:pPr>
      <w:proofErr w:type="spellStart"/>
      <w:r>
        <w:rPr>
          <w:lang w:val="en-US"/>
        </w:rPr>
        <w:t>IQmol</w:t>
      </w:r>
      <w:proofErr w:type="spellEnd"/>
      <w:r>
        <w:rPr>
          <w:lang w:val="en-US"/>
        </w:rPr>
        <w:t xml:space="preserve"> is a graphical interface to </w:t>
      </w:r>
      <w:proofErr w:type="spellStart"/>
      <w:r>
        <w:rPr>
          <w:lang w:val="en-US"/>
        </w:rPr>
        <w:t>QChem</w:t>
      </w:r>
      <w:proofErr w:type="spellEnd"/>
      <w:r>
        <w:rPr>
          <w:lang w:val="en-US"/>
        </w:rPr>
        <w:t xml:space="preserve">, a quantum chemistry software package focused on molecular systems. </w:t>
      </w:r>
      <w:proofErr w:type="spellStart"/>
      <w:r>
        <w:rPr>
          <w:lang w:val="en-US"/>
        </w:rPr>
        <w:t>IQmol</w:t>
      </w:r>
      <w:proofErr w:type="spellEnd"/>
      <w:r>
        <w:rPr>
          <w:lang w:val="en-US"/>
        </w:rPr>
        <w:t xml:space="preserve"> will allow you to do simple </w:t>
      </w:r>
      <w:proofErr w:type="spellStart"/>
      <w:r>
        <w:rPr>
          <w:lang w:val="en-US"/>
        </w:rPr>
        <w:t>QChem</w:t>
      </w:r>
      <w:proofErr w:type="spellEnd"/>
      <w:r>
        <w:rPr>
          <w:lang w:val="en-US"/>
        </w:rPr>
        <w:t xml:space="preserve"> calculations on a server without the need for a </w:t>
      </w:r>
      <w:proofErr w:type="spellStart"/>
      <w:r>
        <w:rPr>
          <w:lang w:val="en-US"/>
        </w:rPr>
        <w:t>QChem</w:t>
      </w:r>
      <w:proofErr w:type="spellEnd"/>
      <w:r>
        <w:rPr>
          <w:lang w:val="en-US"/>
        </w:rPr>
        <w:t xml:space="preserve"> license or the need to install </w:t>
      </w:r>
      <w:proofErr w:type="spellStart"/>
      <w:r>
        <w:rPr>
          <w:lang w:val="en-US"/>
        </w:rPr>
        <w:t>QChem</w:t>
      </w:r>
      <w:proofErr w:type="spellEnd"/>
      <w:r>
        <w:rPr>
          <w:lang w:val="en-US"/>
        </w:rPr>
        <w:t xml:space="preserve">. </w:t>
      </w:r>
    </w:p>
    <w:p w14:paraId="3D9AD590" w14:textId="4A3A7AAE" w:rsidR="000D4EE5" w:rsidRPr="000D4EE5" w:rsidRDefault="000D4EE5" w:rsidP="000D4EE5">
      <w:pPr>
        <w:rPr>
          <w:rStyle w:val="IntenseEmphasis"/>
          <w:lang w:val="en-US"/>
        </w:rPr>
      </w:pPr>
      <w:r w:rsidRPr="000D4EE5">
        <w:rPr>
          <w:rStyle w:val="IntenseEmphasis"/>
        </w:rPr>
        <w:t>Instructions</w:t>
      </w:r>
    </w:p>
    <w:p w14:paraId="4C965693" w14:textId="306C2F22" w:rsidR="000D4EE5" w:rsidRDefault="000D4EE5" w:rsidP="000D4EE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Download (and compile if necessary for your system (i.e. Linux)) </w:t>
      </w:r>
      <w:proofErr w:type="spellStart"/>
      <w:r>
        <w:rPr>
          <w:lang w:val="en-US"/>
        </w:rPr>
        <w:t>IQmol</w:t>
      </w:r>
      <w:proofErr w:type="spellEnd"/>
      <w:r>
        <w:rPr>
          <w:lang w:val="en-US"/>
        </w:rPr>
        <w:t xml:space="preserve"> from here: </w:t>
      </w:r>
      <w:hyperlink r:id="rId6" w:history="1">
        <w:proofErr w:type="spellStart"/>
        <w:r w:rsidRPr="000D4EE5">
          <w:rPr>
            <w:rStyle w:val="Hyperlink"/>
          </w:rPr>
          <w:t>IQmol</w:t>
        </w:r>
        <w:proofErr w:type="spellEnd"/>
        <w:r w:rsidRPr="000D4EE5">
          <w:rPr>
            <w:rStyle w:val="Hyperlink"/>
          </w:rPr>
          <w:t xml:space="preserve"> Download</w:t>
        </w:r>
      </w:hyperlink>
    </w:p>
    <w:p w14:paraId="06F9E2F8" w14:textId="26BF1EBD" w:rsidR="000D4EE5" w:rsidRDefault="000D4EE5" w:rsidP="000D4EE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Try to run the program. You should see a window looking like this: </w:t>
      </w:r>
      <w:r w:rsidRPr="000D4EE5">
        <w:rPr>
          <w:noProof/>
          <w:lang w:val="en-US"/>
        </w:rPr>
        <w:drawing>
          <wp:inline distT="0" distB="0" distL="0" distR="0" wp14:anchorId="10DE5BD5" wp14:editId="3C551FF3">
            <wp:extent cx="1835150" cy="1253881"/>
            <wp:effectExtent l="0" t="0" r="0" b="3810"/>
            <wp:docPr id="1501157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5733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4739" cy="126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  <w:t xml:space="preserve">If this works, you should be all set for </w:t>
      </w:r>
      <w:proofErr w:type="spellStart"/>
      <w:r>
        <w:rPr>
          <w:lang w:val="en-US"/>
        </w:rPr>
        <w:t>IQmol</w:t>
      </w:r>
      <w:proofErr w:type="spellEnd"/>
      <w:r>
        <w:rPr>
          <w:lang w:val="en-US"/>
        </w:rPr>
        <w:t xml:space="preserve"> and you can continue with the next code.</w:t>
      </w:r>
    </w:p>
    <w:p w14:paraId="43747EC6" w14:textId="2F8BC979" w:rsidR="00363B6B" w:rsidRDefault="00363B6B" w:rsidP="00363B6B">
      <w:pPr>
        <w:pStyle w:val="Heading1"/>
        <w:rPr>
          <w:lang w:val="en-US"/>
        </w:rPr>
      </w:pPr>
      <w:proofErr w:type="spellStart"/>
      <w:r>
        <w:rPr>
          <w:lang w:val="en-US"/>
        </w:rPr>
        <w:t>Gpaw</w:t>
      </w:r>
      <w:proofErr w:type="spellEnd"/>
    </w:p>
    <w:p w14:paraId="529EC30C" w14:textId="3CF8FA94" w:rsidR="00363B6B" w:rsidRDefault="00363B6B" w:rsidP="00363B6B">
      <w:pPr>
        <w:rPr>
          <w:lang w:val="en-US"/>
        </w:rPr>
      </w:pPr>
      <w:proofErr w:type="spellStart"/>
      <w:r>
        <w:rPr>
          <w:lang w:val="en-US"/>
        </w:rPr>
        <w:t>Gpaw</w:t>
      </w:r>
      <w:proofErr w:type="spellEnd"/>
      <w:r>
        <w:rPr>
          <w:lang w:val="en-US"/>
        </w:rPr>
        <w:t xml:space="preserve"> is a versatile, python-based density functional theory code.</w:t>
      </w:r>
    </w:p>
    <w:p w14:paraId="614ED176" w14:textId="2869FAA8" w:rsidR="00363B6B" w:rsidRPr="00294C36" w:rsidRDefault="00363B6B" w:rsidP="00363B6B">
      <w:pPr>
        <w:rPr>
          <w:rStyle w:val="IntenseEmphasis"/>
        </w:rPr>
      </w:pPr>
      <w:r w:rsidRPr="00294C36">
        <w:rPr>
          <w:rStyle w:val="IntenseEmphasis"/>
        </w:rPr>
        <w:t>Instructions on Windows</w:t>
      </w:r>
    </w:p>
    <w:p w14:paraId="1917724D" w14:textId="78D3CB5C" w:rsidR="00363B6B" w:rsidRDefault="00363B6B" w:rsidP="00363B6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Install and set up Windows subsystem for Linux as described here: </w:t>
      </w:r>
      <w:hyperlink r:id="rId8" w:history="1">
        <w:r w:rsidRPr="00363B6B">
          <w:rPr>
            <w:rStyle w:val="Hyperlink"/>
          </w:rPr>
          <w:t>Install WSL | Microsoft Learn</w:t>
        </w:r>
      </w:hyperlink>
      <w:r>
        <w:rPr>
          <w:lang w:val="en-US"/>
        </w:rPr>
        <w:t xml:space="preserve">. (Note that I had to run the command </w:t>
      </w:r>
      <w:proofErr w:type="spellStart"/>
      <w:r>
        <w:rPr>
          <w:lang w:val="en-US"/>
        </w:rPr>
        <w:t>wsl</w:t>
      </w:r>
      <w:proofErr w:type="spellEnd"/>
      <w:r w:rsidR="001D4583">
        <w:rPr>
          <w:lang w:val="en-US"/>
        </w:rPr>
        <w:t xml:space="preserve"> --</w:t>
      </w:r>
      <w:r>
        <w:rPr>
          <w:lang w:val="en-US"/>
        </w:rPr>
        <w:t>install twice for whatever reason until it actually installed a distro). The default Linux distro that is installed should be Ubuntu. Please keep that.</w:t>
      </w:r>
    </w:p>
    <w:p w14:paraId="6B24BFBE" w14:textId="131396BB" w:rsidR="00363B6B" w:rsidRDefault="00363B6B" w:rsidP="00363B6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You will need to restart your computer (Note: I actually needed to restart twice – once after every call to </w:t>
      </w:r>
      <w:proofErr w:type="spellStart"/>
      <w:r>
        <w:rPr>
          <w:lang w:val="en-US"/>
        </w:rPr>
        <w:t>wsl</w:t>
      </w:r>
      <w:proofErr w:type="spellEnd"/>
      <w:r w:rsidR="001D4583">
        <w:rPr>
          <w:lang w:val="en-US"/>
        </w:rPr>
        <w:t>--</w:t>
      </w:r>
      <w:r>
        <w:rPr>
          <w:lang w:val="en-US"/>
        </w:rPr>
        <w:t>install. No idea why.)</w:t>
      </w:r>
    </w:p>
    <w:p w14:paraId="5437271D" w14:textId="672F034B" w:rsidR="00363B6B" w:rsidRDefault="00363B6B" w:rsidP="00363B6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Open Ubuntu either from the start menu or via the terminal.</w:t>
      </w:r>
    </w:p>
    <w:p w14:paraId="7DD92276" w14:textId="28AA5F3C" w:rsidR="00363B6B" w:rsidRDefault="00363B6B" w:rsidP="00363B6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Follow the instructions given here </w:t>
      </w:r>
      <w:hyperlink r:id="rId9" w:history="1">
        <w:r w:rsidRPr="00363B6B">
          <w:rPr>
            <w:rStyle w:val="Hyperlink"/>
          </w:rPr>
          <w:t>WSL Ubuntu 20.04+ — GPAW</w:t>
        </w:r>
      </w:hyperlink>
      <w:r>
        <w:rPr>
          <w:lang w:val="en-US"/>
        </w:rPr>
        <w:t xml:space="preserve"> for the </w:t>
      </w:r>
      <w:proofErr w:type="spellStart"/>
      <w:r>
        <w:rPr>
          <w:lang w:val="en-US"/>
        </w:rPr>
        <w:t>conda</w:t>
      </w:r>
      <w:proofErr w:type="spellEnd"/>
      <w:r>
        <w:rPr>
          <w:lang w:val="en-US"/>
        </w:rPr>
        <w:t xml:space="preserve"> installation (Not the classical installation!)</w:t>
      </w:r>
    </w:p>
    <w:p w14:paraId="01EA2D45" w14:textId="7F8CB9FF" w:rsidR="001D4583" w:rsidRDefault="001D4583" w:rsidP="00363B6B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Try to run “</w:t>
      </w:r>
      <w:proofErr w:type="spellStart"/>
      <w:r>
        <w:rPr>
          <w:lang w:val="en-US"/>
        </w:rPr>
        <w:t>gpaw</w:t>
      </w:r>
      <w:proofErr w:type="spellEnd"/>
      <w:r>
        <w:rPr>
          <w:lang w:val="en-US"/>
        </w:rPr>
        <w:t xml:space="preserve"> --info". If you get something looking like this, you should be fine:</w:t>
      </w:r>
    </w:p>
    <w:p w14:paraId="27932C37" w14:textId="30C7C73A" w:rsidR="001D4583" w:rsidRPr="00363B6B" w:rsidRDefault="001D4583" w:rsidP="001D4583">
      <w:pPr>
        <w:pStyle w:val="ListParagraph"/>
        <w:rPr>
          <w:lang w:val="en-US"/>
        </w:rPr>
      </w:pPr>
      <w:r w:rsidRPr="001D4583">
        <w:rPr>
          <w:noProof/>
          <w:lang w:val="en-US"/>
        </w:rPr>
        <w:lastRenderedPageBreak/>
        <w:drawing>
          <wp:inline distT="0" distB="0" distL="0" distR="0" wp14:anchorId="7B32D562" wp14:editId="7266373A">
            <wp:extent cx="5731510" cy="1583690"/>
            <wp:effectExtent l="0" t="0" r="2540" b="0"/>
            <wp:docPr id="17272830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8304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352BC" w14:textId="77777777" w:rsidR="00294C36" w:rsidRDefault="00294C36" w:rsidP="000D4EE5">
      <w:pPr>
        <w:rPr>
          <w:rStyle w:val="IntenseEmphasis"/>
        </w:rPr>
      </w:pPr>
    </w:p>
    <w:p w14:paraId="06D62ADB" w14:textId="51D4F36E" w:rsidR="000D4EE5" w:rsidRPr="00294C36" w:rsidRDefault="00294C36" w:rsidP="000D4EE5">
      <w:pPr>
        <w:rPr>
          <w:i/>
          <w:iCs/>
          <w:lang w:val="en-US"/>
        </w:rPr>
      </w:pPr>
      <w:r w:rsidRPr="00294C36">
        <w:rPr>
          <w:rStyle w:val="IntenseEmphasis"/>
        </w:rPr>
        <w:t xml:space="preserve">Instructions on </w:t>
      </w:r>
      <w:r>
        <w:rPr>
          <w:rStyle w:val="IntenseEmphasis"/>
        </w:rPr>
        <w:t>Mac</w:t>
      </w:r>
      <w:r w:rsidRPr="00294C36">
        <w:rPr>
          <w:rStyle w:val="IntenseEmphasis"/>
        </w:rPr>
        <w:t xml:space="preserve"> </w:t>
      </w:r>
    </w:p>
    <w:p w14:paraId="46E21CE3" w14:textId="77777777" w:rsidR="000654C8" w:rsidRDefault="00294C36" w:rsidP="00294C36">
      <w:pPr>
        <w:pStyle w:val="ListParagraph"/>
        <w:numPr>
          <w:ilvl w:val="0"/>
          <w:numId w:val="3"/>
        </w:numPr>
        <w:rPr>
          <w:lang w:val="en-US"/>
        </w:rPr>
      </w:pPr>
      <w:r w:rsidRPr="00294C36">
        <w:rPr>
          <w:lang w:val="en-US"/>
        </w:rPr>
        <w:t xml:space="preserve">Follow the instructions here: </w:t>
      </w:r>
      <w:hyperlink r:id="rId11" w:anchor="homebrew" w:history="1">
        <w:r w:rsidRPr="00294C36">
          <w:rPr>
            <w:rStyle w:val="Hyperlink"/>
          </w:rPr>
          <w:t>Homebrew — GPAW</w:t>
        </w:r>
      </w:hyperlink>
      <w:r w:rsidR="000654C8">
        <w:rPr>
          <w:lang w:val="en-US"/>
        </w:rPr>
        <w:t xml:space="preserve">. </w:t>
      </w:r>
    </w:p>
    <w:p w14:paraId="4A2B3AAB" w14:textId="54718E2F" w:rsidR="00294C36" w:rsidRDefault="000654C8" w:rsidP="00294C3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Note: You may want to use a </w:t>
      </w:r>
      <w:proofErr w:type="spellStart"/>
      <w:r>
        <w:rPr>
          <w:lang w:val="en-US"/>
        </w:rPr>
        <w:t>venv</w:t>
      </w:r>
      <w:proofErr w:type="spellEnd"/>
      <w:r>
        <w:rPr>
          <w:lang w:val="en-US"/>
        </w:rPr>
        <w:t xml:space="preserve"> in python to encapsulate </w:t>
      </w:r>
      <w:proofErr w:type="spellStart"/>
      <w:r>
        <w:rPr>
          <w:lang w:val="en-US"/>
        </w:rPr>
        <w:t>gpaw</w:t>
      </w:r>
      <w:proofErr w:type="spellEnd"/>
      <w:r>
        <w:rPr>
          <w:lang w:val="en-US"/>
        </w:rPr>
        <w:t xml:space="preserve">. However, I do not have a Mac, so I could not test this. If you do not know what a </w:t>
      </w:r>
      <w:proofErr w:type="spellStart"/>
      <w:r>
        <w:rPr>
          <w:lang w:val="en-US"/>
        </w:rPr>
        <w:t>venv</w:t>
      </w:r>
      <w:proofErr w:type="spellEnd"/>
      <w:r>
        <w:rPr>
          <w:lang w:val="en-US"/>
        </w:rPr>
        <w:t xml:space="preserve"> is, then you probably also do not need it.</w:t>
      </w:r>
    </w:p>
    <w:p w14:paraId="338E6C7D" w14:textId="606A1A2D" w:rsidR="00294C36" w:rsidRPr="00294C36" w:rsidRDefault="00294C36" w:rsidP="00294C36">
      <w:pPr>
        <w:rPr>
          <w:rStyle w:val="IntenseEmphasis"/>
        </w:rPr>
      </w:pPr>
      <w:r w:rsidRPr="00294C36">
        <w:rPr>
          <w:rStyle w:val="IntenseEmphasis"/>
        </w:rPr>
        <w:t>Instructions on Linux</w:t>
      </w:r>
    </w:p>
    <w:p w14:paraId="15670680" w14:textId="2386C536" w:rsidR="00294C36" w:rsidRDefault="000654C8" w:rsidP="00294C3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If your </w:t>
      </w:r>
      <w:proofErr w:type="spellStart"/>
      <w:r>
        <w:rPr>
          <w:lang w:val="en-US"/>
        </w:rPr>
        <w:t>linux</w:t>
      </w:r>
      <w:proofErr w:type="spellEnd"/>
      <w:r>
        <w:rPr>
          <w:lang w:val="en-US"/>
        </w:rPr>
        <w:t xml:space="preserve"> distribution does not have python 3 preinstalled, i</w:t>
      </w:r>
      <w:r w:rsidR="00294C36">
        <w:rPr>
          <w:lang w:val="en-US"/>
        </w:rPr>
        <w:t>nstall python</w:t>
      </w:r>
      <w:r>
        <w:rPr>
          <w:lang w:val="en-US"/>
        </w:rPr>
        <w:t xml:space="preserve"> (note!: I did not test this!)</w:t>
      </w:r>
    </w:p>
    <w:p w14:paraId="53019CC1" w14:textId="77777777" w:rsidR="000654C8" w:rsidRPr="000654C8" w:rsidRDefault="000654C8" w:rsidP="000654C8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0654C8">
        <w:rPr>
          <w:lang w:val="en-US"/>
        </w:rPr>
        <w:t>sudo</w:t>
      </w:r>
      <w:proofErr w:type="spellEnd"/>
      <w:r w:rsidRPr="000654C8">
        <w:rPr>
          <w:lang w:val="en-US"/>
        </w:rPr>
        <w:t xml:space="preserve"> apt update</w:t>
      </w:r>
    </w:p>
    <w:p w14:paraId="747AC8B4" w14:textId="77777777" w:rsidR="000654C8" w:rsidRPr="000654C8" w:rsidRDefault="000654C8" w:rsidP="000654C8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0654C8">
        <w:rPr>
          <w:lang w:val="en-US"/>
        </w:rPr>
        <w:t>sudo</w:t>
      </w:r>
      <w:proofErr w:type="spellEnd"/>
      <w:r w:rsidRPr="000654C8">
        <w:rPr>
          <w:lang w:val="en-US"/>
        </w:rPr>
        <w:t xml:space="preserve"> apt upgrade</w:t>
      </w:r>
    </w:p>
    <w:p w14:paraId="0F4F7ECE" w14:textId="382A0310" w:rsidR="000654C8" w:rsidRPr="000654C8" w:rsidRDefault="000654C8" w:rsidP="000654C8">
      <w:pPr>
        <w:pStyle w:val="ListParagraph"/>
        <w:numPr>
          <w:ilvl w:val="1"/>
          <w:numId w:val="3"/>
        </w:numPr>
        <w:rPr>
          <w:lang w:val="en-US"/>
        </w:rPr>
      </w:pPr>
      <w:proofErr w:type="spellStart"/>
      <w:r w:rsidRPr="000654C8">
        <w:rPr>
          <w:lang w:val="en-US"/>
        </w:rPr>
        <w:t>sudo</w:t>
      </w:r>
      <w:proofErr w:type="spellEnd"/>
      <w:r w:rsidRPr="000654C8">
        <w:rPr>
          <w:lang w:val="en-US"/>
        </w:rPr>
        <w:t xml:space="preserve"> apt install python3</w:t>
      </w:r>
    </w:p>
    <w:p w14:paraId="1384ECB4" w14:textId="35837E7C" w:rsidR="00294C36" w:rsidRDefault="00294C36" w:rsidP="00294C36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Follow the instructions here: </w:t>
      </w:r>
      <w:hyperlink r:id="rId12" w:anchor="installation-using-pip" w:history="1">
        <w:r w:rsidRPr="00294C36">
          <w:rPr>
            <w:rStyle w:val="Hyperlink"/>
          </w:rPr>
          <w:t>Installation — GPAW</w:t>
        </w:r>
      </w:hyperlink>
      <w:r w:rsidR="00C323CC">
        <w:rPr>
          <w:lang w:val="en-US"/>
        </w:rPr>
        <w:t xml:space="preserve"> to install </w:t>
      </w:r>
      <w:proofErr w:type="spellStart"/>
      <w:r w:rsidR="00C323CC">
        <w:rPr>
          <w:lang w:val="en-US"/>
        </w:rPr>
        <w:t>gpaw</w:t>
      </w:r>
      <w:proofErr w:type="spellEnd"/>
    </w:p>
    <w:p w14:paraId="0CCDC7AF" w14:textId="27AF0194" w:rsidR="000654C8" w:rsidRPr="000654C8" w:rsidRDefault="000654C8" w:rsidP="000654C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Note: You may want to use a </w:t>
      </w:r>
      <w:proofErr w:type="spellStart"/>
      <w:r>
        <w:rPr>
          <w:lang w:val="en-US"/>
        </w:rPr>
        <w:t>venv</w:t>
      </w:r>
      <w:proofErr w:type="spellEnd"/>
      <w:r>
        <w:rPr>
          <w:lang w:val="en-US"/>
        </w:rPr>
        <w:t xml:space="preserve"> in python to encapsulate </w:t>
      </w:r>
      <w:proofErr w:type="spellStart"/>
      <w:r>
        <w:rPr>
          <w:lang w:val="en-US"/>
        </w:rPr>
        <w:t>gpaw</w:t>
      </w:r>
      <w:proofErr w:type="spellEnd"/>
      <w:r>
        <w:rPr>
          <w:lang w:val="en-US"/>
        </w:rPr>
        <w:t xml:space="preserve">. However, I do not have a Mac, so I could not test this. If you do not know what a </w:t>
      </w:r>
      <w:proofErr w:type="spellStart"/>
      <w:r>
        <w:rPr>
          <w:lang w:val="en-US"/>
        </w:rPr>
        <w:t>venv</w:t>
      </w:r>
      <w:proofErr w:type="spellEnd"/>
      <w:r>
        <w:rPr>
          <w:lang w:val="en-US"/>
        </w:rPr>
        <w:t xml:space="preserve"> is, then you probably also do not need it.</w:t>
      </w:r>
    </w:p>
    <w:p w14:paraId="257E88AD" w14:textId="77777777" w:rsidR="00294C36" w:rsidRPr="00294C36" w:rsidRDefault="00294C36" w:rsidP="000D4EE5">
      <w:pPr>
        <w:rPr>
          <w:rStyle w:val="IntenseEmphasis"/>
        </w:rPr>
      </w:pPr>
    </w:p>
    <w:p w14:paraId="2F3D96AB" w14:textId="77777777" w:rsidR="000D4EE5" w:rsidRPr="000D4EE5" w:rsidRDefault="000D4EE5" w:rsidP="000D4EE5">
      <w:pPr>
        <w:rPr>
          <w:lang w:val="en-US"/>
        </w:rPr>
      </w:pPr>
    </w:p>
    <w:sectPr w:rsidR="000D4EE5" w:rsidRPr="000D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A2BE0"/>
    <w:multiLevelType w:val="hybridMultilevel"/>
    <w:tmpl w:val="EA963B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52A06"/>
    <w:multiLevelType w:val="hybridMultilevel"/>
    <w:tmpl w:val="722C91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0113D"/>
    <w:multiLevelType w:val="hybridMultilevel"/>
    <w:tmpl w:val="2CBA4B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19890">
    <w:abstractNumId w:val="0"/>
  </w:num>
  <w:num w:numId="2" w16cid:durableId="106390316">
    <w:abstractNumId w:val="2"/>
  </w:num>
  <w:num w:numId="3" w16cid:durableId="15257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E5"/>
    <w:rsid w:val="000654C8"/>
    <w:rsid w:val="000D4EE5"/>
    <w:rsid w:val="0013567C"/>
    <w:rsid w:val="001D4583"/>
    <w:rsid w:val="001F7005"/>
    <w:rsid w:val="00294C36"/>
    <w:rsid w:val="00363B6B"/>
    <w:rsid w:val="00BF0BAF"/>
    <w:rsid w:val="00C3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F2DEB8"/>
  <w15:chartTrackingRefBased/>
  <w15:docId w15:val="{BEA41774-5394-4597-9C90-89816921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E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E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EE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54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NL" w:eastAsia="en-NL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54C8"/>
    <w:rPr>
      <w:rFonts w:ascii="Courier New" w:eastAsia="Times New Roman" w:hAnsi="Courier New" w:cs="Courier New"/>
      <w:kern w:val="0"/>
      <w:sz w:val="20"/>
      <w:szCs w:val="20"/>
      <w:lang w:val="en-NL" w:eastAsia="en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microsoft.com/en-us/windows/wsl/instal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paw.readthedocs.io/instal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qmol.org/downloads.html" TargetMode="External"/><Relationship Id="rId11" Type="http://schemas.openxmlformats.org/officeDocument/2006/relationships/hyperlink" Target="https://gpaw.readthedocs.io/platforms/MacOSX/homebrew.html" TargetMode="External"/><Relationship Id="rId5" Type="http://schemas.openxmlformats.org/officeDocument/2006/relationships/hyperlink" Target="mailto:k.doblhoff-dier@lic.leidenuniv.n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paw.readthedocs.io/platforms/wsl-ubunt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Doblhoff-Dier</dc:creator>
  <cp:keywords/>
  <dc:description/>
  <cp:lastModifiedBy>Katharina Doblhoff-Dier</cp:lastModifiedBy>
  <cp:revision>5</cp:revision>
  <dcterms:created xsi:type="dcterms:W3CDTF">2025-11-01T19:57:00Z</dcterms:created>
  <dcterms:modified xsi:type="dcterms:W3CDTF">2025-11-10T23:03:00Z</dcterms:modified>
</cp:coreProperties>
</file>